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9.png" ContentType="image/png"/>
  <Override PartName="/word/media/rId57.png" ContentType="image/png"/>
  <Override PartName="/word/media/rId58.png" ContentType="image/png"/>
  <Override PartName="/word/media/rId59.png" ContentType="image/png"/>
  <Override PartName="/word/media/rId60.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62.png" ContentType="image/png"/>
  <Override PartName="/word/media/rId71.png" ContentType="image/png"/>
  <Override PartName="/word/media/rId72.png" ContentType="image/png"/>
  <Override PartName="/word/media/rId73.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16278, Number Passed Filter: 16257</w:t>
      </w:r>
      <w:r>
        <w:br/>
      </w:r>
      <w:r>
        <w:rPr>
          <w:rStyle w:val="VerbatimChar"/>
        </w:rPr>
        <w:t xml:space="preserve">## I Codes: 957 (5.879101%)</w:t>
      </w:r>
      <w:r>
        <w:br/>
      </w:r>
      <w:r>
        <w:rPr>
          <w:rStyle w:val="VerbatimChar"/>
        </w:rPr>
        <w:t xml:space="preserve">## Q Codes: 24 (0.147438%)</w:t>
      </w:r>
      <w:r>
        <w:br/>
      </w:r>
      <w:r>
        <w:rPr>
          <w:rStyle w:val="VerbatimChar"/>
        </w:rPr>
        <w:t xml:space="preserve">## U Codes: 24 (0.147438%)</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6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6.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7.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8.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19.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20.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21.png" id="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22.png" id="0"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Scatter_Excluded-23.png" id="0"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p>
    <w:bookmarkEnd w:id="61"/>
    <w:bookmarkStart w:id="74"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1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1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Trendlines_ManagedArea-1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11"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Bottom_files/figure-html/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p>
    <w:bookmarkEnd w:id="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Turbidity</dc:title>
  <dc:creator/>
  <cp:keywords/>
  <dcterms:created xsi:type="dcterms:W3CDTF">2022-12-03T06:26:01Z</dcterms:created>
  <dcterms:modified xsi:type="dcterms:W3CDTF">2022-12-03T06:26:01Z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